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-45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4714"/>
        <w:gridCol w:w="205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gridSpan w:val="3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Table S1. Primers used in this study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Primer name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Sequence ( 5’- 3’)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  <w:t>GhAP1-QRT-F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ACTGGACCTGGGAACATGCAAA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  <w:t>GhAP1-QRT-R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TCTGTTCTTGCAGTGCTTTGTCC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  <w:t>GhActin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ATCCTCCGTCTTGACCTTG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  <w:t>GhActin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TGTCCGTCAGGCAACTCAT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  <w:t>AtUBQ10-F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AAGCTCTCCTTTGTTGCTGTT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</w:rPr>
              <w:t>AtUBQ10-R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GACTTCTGGGCATCTGAATCT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Primers used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in qRT-PCR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pBI121-AP1-BanHI-F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TAGA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GGATCC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TGAATACCACCTCAAATACCACTC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pBI121-AP1-SacI-R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ATTC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GAGCTC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TAGGTTATTCAAGGTGGTGGCGAA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Overexpression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vector construction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pCLCrVA-AP1-SpeI-F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CAG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ACTAGT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ATGGGAAGGGGTAGGGTTCAA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pCLCrVA-AP1-AscI-R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GGCGCGCC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CATCTGTAGCACATTGGATT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VIGS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pGFP-AP1-XbaI-F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GAC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TCTAGA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ATGGGAAGGGGTAGGGTTCAAC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pGFP-AP1-SpeI-R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CAT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ACTAGT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TTCAAGGTGGTGGCGAATCATC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Subcellular localization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pGBKT7-AP1-EcoRI-F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GAATTC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ATGGGAAGGGGTAGGGTTCAA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pGBKT7-AP1-BamHI-R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GAC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GGATCC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TTATTCAAGGTGGTGGCGAAT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pGADT7-LFY-EcoRI-F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GAATTC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ATGGACCCTGAGACTTTTGCTA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pGADT7-LFY-BamHI-R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GAT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GGATCC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TTAGAACCCCATATGATCATGTC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Yeast one-hybrid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SK-LFY-BamHI-F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GGATCC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ATGGACCCTGAGACTTTTGCTA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SK-LFY-XhoI-R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CTCGAG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TTAGAACCCCATATGATCATGTC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LUC-ProAP1-XhoI-F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CTCGAG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ATGGTGAAAAACGGAAATTA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LUC-ProAP1-BamHI-R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u w:val="single"/>
              </w:rPr>
              <w:t>GGATCC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ATATGCATGCATGCATAACT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Dual-Luciferase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GACGCACAATCCCACTATCC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T7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TAATACGACTCACTATAGGG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Universal primers for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the detection of positive clones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34F"/>
    <w:rsid w:val="002E50BE"/>
    <w:rsid w:val="003B334F"/>
    <w:rsid w:val="00590E25"/>
    <w:rsid w:val="006847E6"/>
    <w:rsid w:val="00B125D2"/>
    <w:rsid w:val="1909154C"/>
    <w:rsid w:val="2AA6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font41"/>
    <w:basedOn w:val="5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7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10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188</Words>
  <Characters>1073</Characters>
  <Lines>8</Lines>
  <Paragraphs>2</Paragraphs>
  <TotalTime>67</TotalTime>
  <ScaleCrop>false</ScaleCrop>
  <LinksUpToDate>false</LinksUpToDate>
  <CharactersWithSpaces>1259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2019-08-09T06:52:00Z</dcterms:created>
  <dc:creator>微软用户</dc:creator>
  <cp:lastModifiedBy>fairy faith</cp:lastModifiedBy>
  <dcterms:modified xsi:type="dcterms:W3CDTF">2019-10-29T15:13:35Z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